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434" w:rsidRPr="00387CE2" w:rsidRDefault="00485434" w:rsidP="00485434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МДК.01.01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485434">
        <w:rPr>
          <w:rFonts w:ascii="Arial" w:hAnsi="Arial" w:cs="Arial"/>
          <w:b/>
          <w:sz w:val="28"/>
          <w:szCs w:val="28"/>
        </w:rPr>
        <w:t xml:space="preserve">«Подготовка проб, рабочих и вспомогательных растворов различных концентраций для проведения лабораторных исследований качества и безопасности сырья, полуфабрикатов и готовой продукции в соответствии с техническими регламентами»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p w:rsidR="00487ACA" w:rsidRPr="00487ACA" w:rsidRDefault="00487ACA" w:rsidP="00487ACA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color w:val="24292F"/>
          <w:sz w:val="21"/>
          <w:szCs w:val="21"/>
        </w:rPr>
        <w:t>Этот МДК является фундаментальным для лаборанта, и проекты по нему должны быть максимально практико-ориентированными, отражающими реальные производственные задачи.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bookmarkEnd w:id="0"/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и защита технологической карты (инструкции) приготовления титрованного раствора с точной концентрацией»</w:t>
      </w:r>
    </w:p>
    <w:p w:rsidR="00487ACA" w:rsidRPr="00487ACA" w:rsidRDefault="00487ACA" w:rsidP="00487ACA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Основы количественного анализа. Точность и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воспроизводимость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.</w:t>
      </w:r>
    </w:p>
    <w:p w:rsidR="00487ACA" w:rsidRPr="00487ACA" w:rsidRDefault="00487ACA" w:rsidP="00487ACA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Освоить алгоритм приготовления точных растворов (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титрантов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 для последующего использования в титриметрическом анализе (например, раствора гидроксида натрия (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NaOH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 или соляной кислоты (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HCl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 с концентрацией 0.1 моль/л).</w:t>
      </w:r>
    </w:p>
    <w:p w:rsidR="00487ACA" w:rsidRPr="00487ACA" w:rsidRDefault="00487ACA" w:rsidP="00487ACA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Расчетная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Рассчитать навеску исходного вещества или объем концентрированного раствора с учетом поправки на чистоту реактива (титра, процентной концентрации). Рассчитать объем для разбавления.</w:t>
      </w:r>
    </w:p>
    <w:p w:rsidR="00487ACA" w:rsidRPr="00487ACA" w:rsidRDefault="00487ACA" w:rsidP="00487ACA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Подготовить посуду (мерные колбы, бюретки). Приготовить раствор по рассчитанной методике, соблюдая технику безопасности (ТБ).</w:t>
      </w:r>
    </w:p>
    <w:p w:rsidR="00487ACA" w:rsidRPr="00487ACA" w:rsidRDefault="00487ACA" w:rsidP="00487ACA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Контроль качества: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Провести стандартизацию приготовленного раствора (например, титрование по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фиксаналу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 для установления его точной концентрации.</w:t>
      </w:r>
    </w:p>
    <w:p w:rsidR="00487ACA" w:rsidRPr="00487ACA" w:rsidRDefault="00487ACA" w:rsidP="00487ACA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Создать технологическую карту с пошаговым описанием: расчеты, оборудование, ход работы, меры ТБ, форма записи результата (фактическая концентрация).</w:t>
      </w:r>
    </w:p>
    <w:p w:rsidR="00487ACA" w:rsidRPr="00487ACA" w:rsidRDefault="00487ACA" w:rsidP="00487ACA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> Готовый к использованию титрованный раствор и полностью оформленная инструкция по его приготовлению.</w:t>
      </w:r>
    </w:p>
    <w:p w:rsidR="00487ACA" w:rsidRPr="00487ACA" w:rsidRDefault="00487ACA" w:rsidP="00487ACA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Основа для проведения анализа на содержание кислот, щелочей, окислителей и др.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2: «Создание альбома-каталога методов </w:t>
      </w:r>
      <w:proofErr w:type="spellStart"/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пробоподготовки</w:t>
      </w:r>
      <w:proofErr w:type="spellEnd"/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для различных видов сырья и продукции»</w:t>
      </w:r>
    </w:p>
    <w:p w:rsidR="00487ACA" w:rsidRPr="00487ACA" w:rsidRDefault="00487ACA" w:rsidP="00487ACA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> 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Пробоподготовка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как ключевой этап анализа.</w:t>
      </w:r>
    </w:p>
    <w:p w:rsidR="00487ACA" w:rsidRPr="00487ACA" w:rsidRDefault="00487ACA" w:rsidP="00487ACA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Систематизировать знания о методах подготовки проб для получения репрезентативной и пригодной для анализа пробы.</w:t>
      </w:r>
    </w:p>
    <w:p w:rsidR="00487ACA" w:rsidRPr="00487ACA" w:rsidRDefault="00487ACA" w:rsidP="00487ACA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Исследовательская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87ACA">
        <w:rPr>
          <w:rFonts w:ascii="Helvetica" w:hAnsi="Helvetica" w:cs="Helvetica"/>
          <w:color w:val="24292F"/>
          <w:sz w:val="21"/>
          <w:szCs w:val="21"/>
        </w:rPr>
        <w:t xml:space="preserve">Изучить и описать методы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пробоподготовки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для 3-5 объектов (на выбор: пищевая продукция (мука, молоко), вода (питьевая, природная), почва, сыпучее сырье).</w:t>
      </w:r>
      <w:proofErr w:type="gramEnd"/>
    </w:p>
    <w:p w:rsidR="00487ACA" w:rsidRPr="00487ACA" w:rsidRDefault="00487ACA" w:rsidP="00487ACA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Визуализация:</w:t>
      </w:r>
      <w:r w:rsidRPr="00487ACA">
        <w:rPr>
          <w:rFonts w:ascii="Helvetica" w:hAnsi="Helvetica" w:cs="Helvetica"/>
          <w:color w:val="24292F"/>
          <w:sz w:val="21"/>
          <w:szCs w:val="21"/>
        </w:rPr>
        <w:t> Для каждого объекта создать схему/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инфографику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, отражающую основные этапы: отбор средней пробы, измельчение, перемешивание,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квартование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, экстракция, фильтрование, разбавление и т.д.</w:t>
      </w:r>
    </w:p>
    <w:p w:rsidR="00487ACA" w:rsidRPr="00487ACA" w:rsidRDefault="00487ACA" w:rsidP="00487ACA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Описание: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Дать краткое описание каждого этапа, указать применяемое оборудование (сита, мельницы, дистилляторы) и реактивы.</w:t>
      </w:r>
    </w:p>
    <w:p w:rsidR="00487ACA" w:rsidRPr="00487ACA" w:rsidRDefault="00487ACA" w:rsidP="00487ACA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Альбом или презентация с наглядными схемами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пробоподготовки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для разных типов образцов.</w:t>
      </w:r>
    </w:p>
    <w:p w:rsidR="00487ACA" w:rsidRPr="00487ACA" w:rsidRDefault="00487ACA" w:rsidP="00487ACA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Правильная подготовка пробы – залог достоверного результата анализа.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«Проект "Контрольная точка": Расчет и приготовление серии рабочих растворов из исходного концентрата»</w:t>
      </w:r>
    </w:p>
    <w:p w:rsidR="00487ACA" w:rsidRPr="00487ACA" w:rsidRDefault="00487ACA" w:rsidP="00487ACA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Техника разбавления. Построение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градуировочного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графика.</w:t>
      </w:r>
    </w:p>
    <w:p w:rsidR="00487ACA" w:rsidRPr="00487ACA" w:rsidRDefault="00487ACA" w:rsidP="00487ACA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Научиться готовить серию растворов строго заданных концентраций для построения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градуировочной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зависимости (например, для фотометрического анализа).</w:t>
      </w:r>
    </w:p>
    <w:p w:rsidR="00487ACA" w:rsidRPr="00487ACA" w:rsidRDefault="00487ACA" w:rsidP="00487ACA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Расчетная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Рассчитать объемы исходного стандартного раствора известной концентрации, необходимые для приготовления серии из 5-6 рабочих растворов с убывающей концентрацией.</w:t>
      </w:r>
    </w:p>
    <w:p w:rsidR="00487ACA" w:rsidRPr="00487ACA" w:rsidRDefault="00487ACA" w:rsidP="00487ACA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Приготовить всю серию растворов в мерных колбах, строго соблюдая технику измерения объемов мерной пипеткой.</w:t>
      </w:r>
    </w:p>
    <w:p w:rsidR="00487ACA" w:rsidRPr="00487ACA" w:rsidRDefault="00487ACA" w:rsidP="00487ACA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Верификация: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Проверить правильность приготовления, рассчитав концентрацию каждого раствора и сверив </w:t>
      </w:r>
      <w:proofErr w:type="gramStart"/>
      <w:r w:rsidRPr="00487ACA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заданной.</w:t>
      </w:r>
    </w:p>
    <w:p w:rsidR="00487ACA" w:rsidRPr="00487ACA" w:rsidRDefault="00487ACA" w:rsidP="00487ACA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> Набор готовых рабочих растворов для калибровки прибора, сопровожденный паспортом с расчетами.</w:t>
      </w:r>
    </w:p>
    <w:p w:rsidR="00487ACA" w:rsidRPr="00487ACA" w:rsidRDefault="00487ACA" w:rsidP="00487ACA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Необходимый этап при количественном определении содержания веществ инструментальными методами (фотометрия, хроматография).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«Сравнительный анализ методов приготовления вспомогательных растворов (индикаторов, буферных растворов)»</w:t>
      </w:r>
    </w:p>
    <w:p w:rsidR="00487ACA" w:rsidRPr="00487ACA" w:rsidRDefault="00487ACA" w:rsidP="00487ACA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> Приготовление и применение вспомогательных реактивов.</w:t>
      </w:r>
    </w:p>
    <w:p w:rsidR="00487ACA" w:rsidRPr="00487ACA" w:rsidRDefault="00487ACA" w:rsidP="00487ACA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Изучить назначение, состав и способы приготовления важнейших вспомогательных растворов.</w:t>
      </w:r>
    </w:p>
    <w:p w:rsidR="00487ACA" w:rsidRPr="00487ACA" w:rsidRDefault="00487ACA" w:rsidP="00487ACA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Теоретическая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Изучить теорию: для чего нужны индикаторы (кислотно-основные,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редокс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 и буферные растворы.</w:t>
      </w:r>
    </w:p>
    <w:p w:rsidR="00487ACA" w:rsidRPr="00487ACA" w:rsidRDefault="00487ACA" w:rsidP="00487ACA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Приготовить несколько видов растворов:</w:t>
      </w:r>
    </w:p>
    <w:p w:rsidR="00487ACA" w:rsidRPr="00487ACA" w:rsidRDefault="00487ACA" w:rsidP="00487ACA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Индикаторы:</w:t>
      </w:r>
      <w:r w:rsidRPr="00487ACA">
        <w:rPr>
          <w:rFonts w:ascii="Helvetica" w:hAnsi="Helvetica" w:cs="Helvetica"/>
          <w:color w:val="24292F"/>
          <w:sz w:val="21"/>
          <w:szCs w:val="21"/>
        </w:rPr>
        <w:t> фенолфталеин, метиловый оранжевый.</w:t>
      </w:r>
    </w:p>
    <w:p w:rsidR="00487ACA" w:rsidRPr="00487ACA" w:rsidRDefault="00487ACA" w:rsidP="00487ACA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Буферный раствор: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например, ацетатный буфер </w:t>
      </w:r>
      <w:proofErr w:type="gramStart"/>
      <w:r w:rsidRPr="00487ACA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заданным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.</w:t>
      </w:r>
    </w:p>
    <w:p w:rsidR="00487ACA" w:rsidRPr="00487ACA" w:rsidRDefault="00487ACA" w:rsidP="00487ACA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Исследовательская часть: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Провести эксперимент по проверке свой</w:t>
      </w:r>
      <w:proofErr w:type="gramStart"/>
      <w:r w:rsidRPr="00487ACA">
        <w:rPr>
          <w:rFonts w:ascii="Helvetica" w:hAnsi="Helvetica" w:cs="Helvetica"/>
          <w:color w:val="24292F"/>
          <w:sz w:val="21"/>
          <w:szCs w:val="21"/>
        </w:rPr>
        <w:t>ств пр</w:t>
      </w:r>
      <w:proofErr w:type="gram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иготовленных растворов (например, изменение цвета индикатора в зависимости от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, способность буфера поддерживать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при добавлении небольших количеств кислоты/щелочи).</w:t>
      </w:r>
    </w:p>
    <w:p w:rsidR="00487ACA" w:rsidRPr="00487ACA" w:rsidRDefault="00487ACA" w:rsidP="00487ACA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Набор приготовленных вспомогательных растворов и отчет-исследование, </w:t>
      </w:r>
      <w:proofErr w:type="gramStart"/>
      <w:r w:rsidRPr="00487ACA">
        <w:rPr>
          <w:rFonts w:ascii="Helvetica" w:hAnsi="Helvetica" w:cs="Helvetica"/>
          <w:color w:val="24292F"/>
          <w:sz w:val="21"/>
          <w:szCs w:val="21"/>
        </w:rPr>
        <w:t>демонстрирующее</w:t>
      </w:r>
      <w:proofErr w:type="gram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их свойства.</w:t>
      </w:r>
    </w:p>
    <w:p w:rsidR="00487ACA" w:rsidRPr="00487ACA" w:rsidRDefault="00487ACA" w:rsidP="00487ACA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Без правильно приготовленных индикаторов и буферных растворов многие химические анализы невозможны.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Проект 5: «Разработка регламента (памятки) по технике безопасности и охране труда при работе с конкретными реактивами»</w:t>
      </w:r>
    </w:p>
    <w:p w:rsidR="00487ACA" w:rsidRPr="00487ACA" w:rsidRDefault="00487ACA" w:rsidP="00487ACA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> Обеспечение безопасности лабораторных работ.</w:t>
      </w:r>
    </w:p>
    <w:p w:rsidR="00487ACA" w:rsidRPr="00487ACA" w:rsidRDefault="00487ACA" w:rsidP="00487ACA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Углубить знания о свойствах реактивов и мерах предосторожности при работе с ними.</w:t>
      </w:r>
    </w:p>
    <w:p w:rsidR="00487ACA" w:rsidRPr="00487ACA" w:rsidRDefault="00487ACA" w:rsidP="00487ACA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Исследование: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Выбрать 3-5 реактивов, часто используемых в лаборатории, но представляющих опасность (например, концентрированные кислоты (H</w:t>
      </w:r>
      <w:r w:rsidRPr="00487ACA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487ACA">
        <w:rPr>
          <w:rFonts w:ascii="Helvetica" w:hAnsi="Helvetica" w:cs="Helvetica"/>
          <w:color w:val="24292F"/>
          <w:sz w:val="21"/>
          <w:szCs w:val="21"/>
        </w:rPr>
        <w:t>SO</w:t>
      </w:r>
      <w:r w:rsidRPr="00487ACA">
        <w:rPr>
          <w:rFonts w:ascii="Cambria Math" w:hAnsi="Cambria Math" w:cs="Cambria Math"/>
          <w:color w:val="24292F"/>
          <w:sz w:val="21"/>
          <w:szCs w:val="21"/>
        </w:rPr>
        <w:t>₄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,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HCl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), щелочи (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NaOH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), токсичные соли).</w:t>
      </w:r>
    </w:p>
    <w:p w:rsidR="00487ACA" w:rsidRPr="00487ACA" w:rsidRDefault="00487ACA" w:rsidP="00487ACA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487ACA">
        <w:rPr>
          <w:rFonts w:ascii="Helvetica" w:hAnsi="Helvetica" w:cs="Helvetica"/>
          <w:color w:val="24292F"/>
          <w:sz w:val="21"/>
          <w:szCs w:val="21"/>
        </w:rPr>
        <w:t> На основе паспортов безопасности (SDS) составить краткую памятку для каждого реактива, включив: класс опасности, меры предосторожности, правила хранения, действия при разливе, оказание первой помощи.</w:t>
      </w:r>
    </w:p>
    <w:p w:rsidR="00487ACA" w:rsidRPr="00487ACA" w:rsidRDefault="00487ACA" w:rsidP="00487ACA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Оформить памятку в виде ламинированной карточки или слайда в общей презентации.</w:t>
      </w:r>
    </w:p>
    <w:p w:rsidR="00487ACA" w:rsidRPr="00487ACA" w:rsidRDefault="00487ACA" w:rsidP="00487ACA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> Наглядные пособия (памятки, плакаты) для лаборатории.</w:t>
      </w:r>
    </w:p>
    <w:p w:rsidR="00487ACA" w:rsidRPr="00487ACA" w:rsidRDefault="00487ACA" w:rsidP="00487ACA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Строгое соблюдение ТБ – обязательное условие работы лаборанта.</w:t>
      </w:r>
    </w:p>
    <w:p w:rsidR="00487ACA" w:rsidRPr="00487ACA" w:rsidRDefault="00487ACA" w:rsidP="00487ACA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6: «Организация и проведение </w:t>
      </w:r>
      <w:proofErr w:type="spellStart"/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внутрилабораторного</w:t>
      </w:r>
      <w:proofErr w:type="spellEnd"/>
      <w:r w:rsidRPr="00487AC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контроля (ВЛК) на правильность приготовления раствора»</w:t>
      </w:r>
    </w:p>
    <w:p w:rsidR="00487ACA" w:rsidRPr="00487ACA" w:rsidRDefault="00487ACA" w:rsidP="00487ACA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87ACA">
        <w:rPr>
          <w:rFonts w:ascii="Helvetica" w:hAnsi="Helvetica" w:cs="Helvetica"/>
          <w:color w:val="24292F"/>
          <w:sz w:val="21"/>
          <w:szCs w:val="21"/>
        </w:rPr>
        <w:t> Контроль качества работы в лаборатории.</w:t>
      </w:r>
    </w:p>
    <w:p w:rsidR="00487ACA" w:rsidRPr="00487ACA" w:rsidRDefault="00487ACA" w:rsidP="00487ACA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Освоить принципы обеспечения качества результатов путем контроля правильности подготовки реактивов.</w:t>
      </w:r>
    </w:p>
    <w:p w:rsidR="00487ACA" w:rsidRPr="00487ACA" w:rsidRDefault="00487ACA" w:rsidP="00487ACA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87ACA" w:rsidRPr="00487ACA" w:rsidRDefault="00487ACA" w:rsidP="00487ACA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Планирование: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Двум группам студентов (или парам) выдается задание приготовить один и тот же раствор (например, 10%-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ный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 xml:space="preserve"> раствор соли).</w:t>
      </w:r>
    </w:p>
    <w:p w:rsidR="00487ACA" w:rsidRPr="00487ACA" w:rsidRDefault="00487ACA" w:rsidP="00487ACA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Исполнение: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Каждая группа независимо выполняет расчеты и приготовление.</w:t>
      </w:r>
    </w:p>
    <w:p w:rsidR="00487ACA" w:rsidRPr="00487ACA" w:rsidRDefault="00487ACA" w:rsidP="00487ACA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Контроль: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Группы обмениваются приготовленными растворами и проводят взаимный контроль (например, проверяют плотность ареометром, проводят титрование, если применимо).</w:t>
      </w:r>
    </w:p>
    <w:p w:rsidR="00487ACA" w:rsidRPr="00487ACA" w:rsidRDefault="00487ACA" w:rsidP="00487ACA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Анализ:</w:t>
      </w:r>
      <w:r w:rsidRPr="00487ACA">
        <w:rPr>
          <w:rFonts w:ascii="Helvetica" w:hAnsi="Helvetica" w:cs="Helvetica"/>
          <w:color w:val="24292F"/>
          <w:sz w:val="21"/>
          <w:szCs w:val="21"/>
        </w:rPr>
        <w:t> Сравнивают результаты, вычисляют расхождение и делают вывод о правильности выполнения работы.</w:t>
      </w:r>
    </w:p>
    <w:p w:rsidR="00487ACA" w:rsidRPr="00487ACA" w:rsidRDefault="00487ACA" w:rsidP="00487ACA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487ACA">
        <w:rPr>
          <w:rFonts w:ascii="Helvetica" w:hAnsi="Helvetica" w:cs="Helvetica"/>
          <w:color w:val="24292F"/>
          <w:sz w:val="21"/>
          <w:szCs w:val="21"/>
        </w:rPr>
        <w:t xml:space="preserve"> Протокол ВЛК с выводами. Формирование понимания важности </w:t>
      </w:r>
      <w:proofErr w:type="spellStart"/>
      <w:r w:rsidRPr="00487ACA">
        <w:rPr>
          <w:rFonts w:ascii="Helvetica" w:hAnsi="Helvetica" w:cs="Helvetica"/>
          <w:color w:val="24292F"/>
          <w:sz w:val="21"/>
          <w:szCs w:val="21"/>
        </w:rPr>
        <w:t>воспроизводимости</w:t>
      </w:r>
      <w:proofErr w:type="spellEnd"/>
      <w:r w:rsidRPr="00487ACA">
        <w:rPr>
          <w:rFonts w:ascii="Helvetica" w:hAnsi="Helvetica" w:cs="Helvetica"/>
          <w:color w:val="24292F"/>
          <w:sz w:val="21"/>
          <w:szCs w:val="21"/>
        </w:rPr>
        <w:t>.</w:t>
      </w:r>
    </w:p>
    <w:p w:rsidR="00487ACA" w:rsidRPr="00487ACA" w:rsidRDefault="00487ACA" w:rsidP="00487ACA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487ACA">
        <w:rPr>
          <w:rFonts w:ascii="Helvetica" w:hAnsi="Helvetica" w:cs="Helvetica"/>
          <w:color w:val="24292F"/>
          <w:sz w:val="21"/>
          <w:szCs w:val="21"/>
        </w:rPr>
        <w:t> Элемент системы менеджмента качества (СМК) лаборатории.</w:t>
      </w:r>
    </w:p>
    <w:p w:rsidR="00487ACA" w:rsidRDefault="00487ACA" w:rsidP="00487ACA">
      <w:pPr>
        <w:spacing w:before="360" w:after="240"/>
        <w:outlineLvl w:val="2"/>
      </w:pPr>
    </w:p>
    <w:p w:rsidR="00487ACA" w:rsidRPr="00487ACA" w:rsidRDefault="00487ACA" w:rsidP="00487ACA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487ACA">
        <w:rPr>
          <w:rFonts w:ascii="Helvetica" w:hAnsi="Helvetica" w:cs="Helvetica"/>
          <w:b/>
          <w:bCs/>
          <w:color w:val="24292F"/>
          <w:sz w:val="30"/>
          <w:szCs w:val="30"/>
        </w:rPr>
        <w:t>Ключевые компетенции, формируемые проектами:</w:t>
      </w:r>
    </w:p>
    <w:p w:rsidR="00487ACA" w:rsidRPr="00487ACA" w:rsidRDefault="00487ACA" w:rsidP="00487ACA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Расчетные навыки:</w:t>
      </w:r>
      <w:r w:rsidRPr="00487ACA">
        <w:rPr>
          <w:rFonts w:ascii="Helvetica" w:hAnsi="Helvetica" w:cs="Helvetica"/>
          <w:color w:val="24292F"/>
          <w:sz w:val="21"/>
          <w:szCs w:val="21"/>
        </w:rPr>
        <w:t> Умение проводить все виды расчетов для приготовления растворов (массовая доля, молярная концентрация, разбавление).</w:t>
      </w:r>
    </w:p>
    <w:p w:rsidR="00487ACA" w:rsidRPr="00487ACA" w:rsidRDefault="00487ACA" w:rsidP="00487ACA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Практические навыки:</w:t>
      </w:r>
      <w:r w:rsidRPr="00487ACA">
        <w:rPr>
          <w:rFonts w:ascii="Helvetica" w:hAnsi="Helvetica" w:cs="Helvetica"/>
          <w:color w:val="24292F"/>
          <w:sz w:val="21"/>
          <w:szCs w:val="21"/>
        </w:rPr>
        <w:t> Владение основным лабораторным оборудованием (весы, мерная посуда, пипетки) с соблюдением правил ТБ.</w:t>
      </w:r>
    </w:p>
    <w:p w:rsidR="00487ACA" w:rsidRPr="00487ACA" w:rsidRDefault="00487ACA" w:rsidP="00487ACA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Документирование: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Умение четко и структурированно оформлять методики, расчеты и результаты.</w:t>
      </w:r>
    </w:p>
    <w:p w:rsidR="00487ACA" w:rsidRPr="00487ACA" w:rsidRDefault="00487ACA" w:rsidP="00487ACA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Системное мышление:</w:t>
      </w:r>
      <w:r w:rsidRPr="00487ACA">
        <w:rPr>
          <w:rFonts w:ascii="Helvetica" w:hAnsi="Helvetica" w:cs="Helvetica"/>
          <w:color w:val="24292F"/>
          <w:sz w:val="21"/>
          <w:szCs w:val="21"/>
        </w:rPr>
        <w:t> Понимание связи между качеством приготовленного реактива и достоверностью результата анализа.</w:t>
      </w:r>
    </w:p>
    <w:p w:rsidR="00385747" w:rsidRDefault="00487ACA" w:rsidP="00487ACA">
      <w:pPr>
        <w:numPr>
          <w:ilvl w:val="0"/>
          <w:numId w:val="7"/>
        </w:numPr>
        <w:spacing w:before="60" w:after="100" w:afterAutospacing="1"/>
      </w:pPr>
      <w:r w:rsidRPr="00487ACA">
        <w:rPr>
          <w:rFonts w:ascii="Helvetica" w:hAnsi="Helvetica" w:cs="Helvetica"/>
          <w:b/>
          <w:bCs/>
          <w:color w:val="24292F"/>
          <w:sz w:val="21"/>
          <w:szCs w:val="21"/>
        </w:rPr>
        <w:t>Ответственность:</w:t>
      </w:r>
      <w:r w:rsidRPr="00487ACA">
        <w:rPr>
          <w:rFonts w:ascii="Helvetica" w:hAnsi="Helvetica" w:cs="Helvetica"/>
          <w:color w:val="24292F"/>
          <w:sz w:val="21"/>
          <w:szCs w:val="21"/>
        </w:rPr>
        <w:t> Осознание важности каждого этапа работы для конечного результата контроля качества.</w:t>
      </w:r>
      <w:r>
        <w:t xml:space="preserve"> </w:t>
      </w:r>
    </w:p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3EE1"/>
    <w:multiLevelType w:val="multilevel"/>
    <w:tmpl w:val="EC8A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CA5BBD"/>
    <w:multiLevelType w:val="multilevel"/>
    <w:tmpl w:val="5B564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310AB7"/>
    <w:multiLevelType w:val="multilevel"/>
    <w:tmpl w:val="62A6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70C06"/>
    <w:multiLevelType w:val="multilevel"/>
    <w:tmpl w:val="E6166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7E394B"/>
    <w:multiLevelType w:val="multilevel"/>
    <w:tmpl w:val="441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727BDE"/>
    <w:multiLevelType w:val="multilevel"/>
    <w:tmpl w:val="7440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56239E"/>
    <w:multiLevelType w:val="multilevel"/>
    <w:tmpl w:val="366EA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34"/>
    <w:rsid w:val="00385747"/>
    <w:rsid w:val="00485434"/>
    <w:rsid w:val="0048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87A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7AC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7A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7A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7AC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87A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87AC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87AC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87A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87A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87ACA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87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2026-01-19T11:18:00Z</dcterms:created>
  <dcterms:modified xsi:type="dcterms:W3CDTF">2026-01-19T11:31:00Z</dcterms:modified>
</cp:coreProperties>
</file>